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06" w:rsidRDefault="006A4806">
      <w:pPr>
        <w:jc w:val="center"/>
        <w:rPr>
          <w:rFonts w:ascii="宋体" w:hAnsi="宋体" w:cs="宋体"/>
        </w:rPr>
      </w:pPr>
    </w:p>
    <w:p w:rsidR="00093E12" w:rsidRDefault="00093E12">
      <w:pPr>
        <w:ind w:firstLine="566"/>
        <w:rPr>
          <w:rFonts w:ascii="仿宋_GB2312" w:eastAsia="仿宋_GB2312" w:cs="Times New Roman"/>
          <w:sz w:val="32"/>
          <w:szCs w:val="32"/>
        </w:rPr>
      </w:pPr>
      <w:bookmarkStart w:id="0" w:name="OLE_LINK5"/>
      <w:r w:rsidRPr="00403641">
        <w:rPr>
          <w:rFonts w:cs="宋体" w:hint="eastAsia"/>
          <w:sz w:val="24"/>
          <w:szCs w:val="24"/>
        </w:rPr>
        <w:t>附表</w:t>
      </w:r>
      <w:r w:rsidRPr="00403641">
        <w:rPr>
          <w:sz w:val="24"/>
          <w:szCs w:val="24"/>
        </w:rPr>
        <w:t>1</w:t>
      </w:r>
    </w:p>
    <w:p w:rsidR="00093E12" w:rsidRDefault="00093E12" w:rsidP="00055042">
      <w:pPr>
        <w:adjustRightInd w:val="0"/>
        <w:snapToGrid w:val="0"/>
        <w:spacing w:afterLines="50" w:line="360" w:lineRule="exact"/>
        <w:rPr>
          <w:rFonts w:eastAsia="黑体" w:cs="Times New Roman"/>
          <w:sz w:val="28"/>
          <w:szCs w:val="28"/>
        </w:rPr>
      </w:pPr>
    </w:p>
    <w:p w:rsidR="00313C0E" w:rsidRDefault="00093E12" w:rsidP="00055042">
      <w:pPr>
        <w:adjustRightInd w:val="0"/>
        <w:snapToGrid w:val="0"/>
        <w:spacing w:afterLines="50" w:line="360" w:lineRule="exact"/>
        <w:jc w:val="center"/>
        <w:rPr>
          <w:rFonts w:eastAsia="黑体" w:cs="Times New Roman"/>
          <w:sz w:val="28"/>
          <w:szCs w:val="28"/>
        </w:rPr>
      </w:pPr>
      <w:r w:rsidRPr="00403641">
        <w:rPr>
          <w:rFonts w:eastAsia="黑体" w:cs="黑体" w:hint="eastAsia"/>
          <w:sz w:val="28"/>
          <w:szCs w:val="28"/>
        </w:rPr>
        <w:t>企业和其他组织会计档案保管期限表</w:t>
      </w:r>
    </w:p>
    <w:p w:rsidR="00E138F7" w:rsidRDefault="00E138F7" w:rsidP="00055042">
      <w:pPr>
        <w:adjustRightInd w:val="0"/>
        <w:snapToGrid w:val="0"/>
        <w:spacing w:afterLines="50" w:line="360" w:lineRule="exact"/>
        <w:jc w:val="center"/>
        <w:rPr>
          <w:rFonts w:eastAsia="黑体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909"/>
        <w:gridCol w:w="3315"/>
        <w:gridCol w:w="992"/>
        <w:gridCol w:w="2977"/>
      </w:tblGrid>
      <w:tr w:rsidR="00093E12" w:rsidRPr="00F5576D">
        <w:trPr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序号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档案名称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保管期限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备注</w:t>
            </w: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一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会计凭证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原始凭证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30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2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记账凭证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30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二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会计账簿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3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总账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30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4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明细账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30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5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日记账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30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6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固定资产卡片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固定资产报废清理后保管</w:t>
            </w:r>
            <w:r w:rsidRPr="00F5576D">
              <w:t>5</w:t>
            </w:r>
            <w:r w:rsidRPr="00F5576D">
              <w:rPr>
                <w:rFonts w:cs="宋体" w:hint="eastAsia"/>
              </w:rPr>
              <w:t>年</w:t>
            </w: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7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其他辅助性账簿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30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三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财务会计报告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8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月度、季度、半年度财务会计报告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10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9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年度财务会计报告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永久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四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  <w:b/>
                <w:bCs/>
              </w:rPr>
            </w:pPr>
            <w:r w:rsidRPr="00F5576D">
              <w:rPr>
                <w:rFonts w:cs="宋体" w:hint="eastAsia"/>
                <w:b/>
                <w:bCs/>
              </w:rPr>
              <w:t>其他会计资料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10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银行存款余额调节表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10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11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银行对账单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10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12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纳税申报表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10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13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会计档案移交清册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t>30</w:t>
            </w:r>
            <w:r w:rsidRPr="00F5576D">
              <w:rPr>
                <w:rFonts w:cs="宋体" w:hint="eastAsia"/>
              </w:rPr>
              <w:t>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14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会计档案保管清册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永久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15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会计档案销毁清册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永久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093E12" w:rsidRPr="00F5576D">
        <w:trPr>
          <w:jc w:val="center"/>
        </w:trPr>
        <w:tc>
          <w:tcPr>
            <w:tcW w:w="9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</w:pPr>
            <w:r w:rsidRPr="00F5576D">
              <w:t>16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13" w:type="dxa"/>
              <w:right w:w="0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left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会计档案鉴定意见书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  <w:r w:rsidRPr="00F5576D">
              <w:rPr>
                <w:rFonts w:cs="宋体" w:hint="eastAsia"/>
              </w:rPr>
              <w:t>永久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093E12" w:rsidRPr="00F5576D" w:rsidRDefault="00093E12" w:rsidP="00996D70">
            <w:pPr>
              <w:adjustRightInd w:val="0"/>
              <w:snapToGrid w:val="0"/>
              <w:spacing w:line="360" w:lineRule="exact"/>
              <w:jc w:val="center"/>
              <w:rPr>
                <w:rFonts w:cs="Times New Roman"/>
              </w:rPr>
            </w:pPr>
          </w:p>
        </w:tc>
      </w:tr>
    </w:tbl>
    <w:p w:rsidR="00093E12" w:rsidRDefault="00093E12">
      <w:pPr>
        <w:adjustRightInd w:val="0"/>
        <w:snapToGrid w:val="0"/>
        <w:spacing w:line="360" w:lineRule="atLeast"/>
        <w:rPr>
          <w:rFonts w:cs="Times New Roman"/>
        </w:rPr>
      </w:pPr>
    </w:p>
    <w:p w:rsidR="00093E12" w:rsidRDefault="00093E12" w:rsidP="007344ED">
      <w:pPr>
        <w:adjustRightInd w:val="0"/>
        <w:snapToGrid w:val="0"/>
        <w:spacing w:line="400" w:lineRule="exact"/>
        <w:ind w:leftChars="-85" w:left="-178" w:firstLineChars="85" w:firstLine="178"/>
        <w:rPr>
          <w:rFonts w:cs="Times New Roman"/>
          <w:sz w:val="24"/>
          <w:szCs w:val="24"/>
        </w:rPr>
      </w:pPr>
      <w:r w:rsidRPr="00403641">
        <w:rPr>
          <w:rFonts w:cs="Times New Roman"/>
        </w:rPr>
        <w:br w:type="page"/>
      </w:r>
      <w:bookmarkEnd w:id="0"/>
      <w:r w:rsidRPr="00403641">
        <w:rPr>
          <w:rFonts w:cs="宋体" w:hint="eastAsia"/>
          <w:sz w:val="24"/>
          <w:szCs w:val="24"/>
        </w:rPr>
        <w:lastRenderedPageBreak/>
        <w:t>附表</w:t>
      </w:r>
      <w:r w:rsidRPr="00403641">
        <w:rPr>
          <w:sz w:val="24"/>
          <w:szCs w:val="24"/>
        </w:rPr>
        <w:t>2</w:t>
      </w:r>
    </w:p>
    <w:p w:rsidR="00093E12" w:rsidRDefault="00093E12">
      <w:pPr>
        <w:adjustRightInd w:val="0"/>
        <w:snapToGrid w:val="0"/>
        <w:spacing w:line="400" w:lineRule="exact"/>
        <w:rPr>
          <w:rFonts w:cs="Times New Roman"/>
          <w:sz w:val="24"/>
          <w:szCs w:val="24"/>
        </w:rPr>
      </w:pPr>
    </w:p>
    <w:p w:rsidR="00093E12" w:rsidRDefault="003264EB" w:rsidP="00996D70">
      <w:pPr>
        <w:adjustRightInd w:val="0"/>
        <w:snapToGrid w:val="0"/>
        <w:spacing w:line="400" w:lineRule="exact"/>
        <w:rPr>
          <w:rFonts w:eastAsia="黑体" w:cs="Times New Roman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 xml:space="preserve">   </w:t>
      </w:r>
      <w:r w:rsidR="00093E12" w:rsidRPr="00EE6BE8">
        <w:rPr>
          <w:rFonts w:eastAsia="黑体" w:cs="黑体" w:hint="eastAsia"/>
          <w:sz w:val="28"/>
          <w:szCs w:val="28"/>
        </w:rPr>
        <w:t>财政总预算、行政单位、事业单位和税收会计档案保管期限表</w:t>
      </w:r>
    </w:p>
    <w:p w:rsidR="00093E12" w:rsidRDefault="00093E12" w:rsidP="00996D70">
      <w:pPr>
        <w:adjustRightInd w:val="0"/>
        <w:snapToGrid w:val="0"/>
        <w:spacing w:line="400" w:lineRule="exact"/>
        <w:rPr>
          <w:rFonts w:eastAsia="黑体" w:cs="Times New Roman"/>
          <w:sz w:val="28"/>
          <w:szCs w:val="28"/>
        </w:rPr>
      </w:pPr>
    </w:p>
    <w:tbl>
      <w:tblPr>
        <w:tblW w:w="10065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686"/>
        <w:gridCol w:w="895"/>
        <w:gridCol w:w="1090"/>
        <w:gridCol w:w="709"/>
        <w:gridCol w:w="3118"/>
      </w:tblGrid>
      <w:tr w:rsidR="00093E12" w:rsidRPr="00F5576D">
        <w:trPr>
          <w:trHeight w:val="10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</w:p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F5576D">
              <w:rPr>
                <w:rFonts w:ascii="宋体" w:hAnsi="宋体" w:cs="宋体" w:hint="eastAsia"/>
                <w:b/>
                <w:bCs/>
                <w:color w:val="000000"/>
              </w:rPr>
              <w:t>序号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</w:p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F5576D">
              <w:rPr>
                <w:rFonts w:ascii="宋体" w:hAnsi="宋体" w:cs="宋体" w:hint="eastAsia"/>
                <w:b/>
                <w:bCs/>
                <w:color w:val="000000"/>
              </w:rPr>
              <w:t>档案名称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F5576D">
              <w:rPr>
                <w:rFonts w:ascii="宋体" w:hAnsi="宋体" w:cs="宋体" w:hint="eastAsia"/>
                <w:b/>
                <w:bCs/>
                <w:color w:val="000000"/>
              </w:rPr>
              <w:t>保管期限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</w:p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F5576D">
              <w:rPr>
                <w:rFonts w:ascii="宋体" w:hAnsi="宋体" w:cs="宋体" w:hint="eastAsia"/>
                <w:b/>
                <w:bCs/>
                <w:color w:val="000000"/>
              </w:rPr>
              <w:t>备注</w:t>
            </w:r>
          </w:p>
        </w:tc>
      </w:tr>
      <w:tr w:rsidR="00093E12" w:rsidRPr="00F5576D">
        <w:trPr>
          <w:trHeight w:val="3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F5576D">
              <w:rPr>
                <w:rFonts w:ascii="宋体" w:hAnsi="宋体" w:cs="宋体" w:hint="eastAsia"/>
                <w:b/>
                <w:bCs/>
                <w:color w:val="000000"/>
              </w:rPr>
              <w:t>财政</w:t>
            </w:r>
          </w:p>
          <w:p w:rsidR="00093E12" w:rsidRPr="0039202C" w:rsidRDefault="00093E12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adjustRightInd w:val="0"/>
              <w:spacing w:line="360" w:lineRule="exact"/>
              <w:rPr>
                <w:rFonts w:ascii="宋体"/>
                <w:b/>
                <w:bCs/>
                <w:color w:val="000000"/>
                <w:kern w:val="2"/>
                <w:sz w:val="21"/>
                <w:szCs w:val="21"/>
              </w:rPr>
            </w:pPr>
            <w:r w:rsidRPr="0039202C"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</w:rPr>
              <w:t>总预算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39202C" w:rsidRDefault="00093E12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adjustRightInd w:val="0"/>
              <w:spacing w:line="360" w:lineRule="exact"/>
              <w:rPr>
                <w:rFonts w:ascii="宋体"/>
                <w:b/>
                <w:bCs/>
                <w:color w:val="000000"/>
                <w:kern w:val="2"/>
                <w:sz w:val="21"/>
                <w:szCs w:val="21"/>
              </w:rPr>
            </w:pPr>
            <w:r w:rsidRPr="0039202C">
              <w:rPr>
                <w:rFonts w:ascii="宋体" w:hAnsi="宋体" w:cs="宋体" w:hint="eastAsia"/>
                <w:b/>
                <w:bCs/>
                <w:color w:val="000000"/>
                <w:kern w:val="2"/>
                <w:sz w:val="21"/>
                <w:szCs w:val="21"/>
              </w:rPr>
              <w:t>行政单位</w:t>
            </w:r>
          </w:p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F5576D">
              <w:rPr>
                <w:rFonts w:ascii="宋体" w:hAnsi="宋体" w:cs="宋体" w:hint="eastAsia"/>
                <w:b/>
                <w:bCs/>
                <w:color w:val="000000"/>
              </w:rPr>
              <w:t>事业单位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F5576D">
              <w:rPr>
                <w:rFonts w:ascii="宋体" w:hAnsi="宋体" w:cs="宋体" w:hint="eastAsia"/>
                <w:b/>
                <w:bCs/>
                <w:color w:val="000000"/>
              </w:rPr>
              <w:t>税收</w:t>
            </w:r>
          </w:p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 w:rsidRPr="00F5576D">
              <w:rPr>
                <w:rFonts w:ascii="宋体" w:hAnsi="宋体" w:cs="宋体" w:hint="eastAsia"/>
                <w:b/>
                <w:bCs/>
                <w:color w:val="000000"/>
              </w:rPr>
              <w:t>会计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color w:val="000000"/>
              </w:rPr>
            </w:pP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  <w:r w:rsidRPr="00F5576D">
              <w:rPr>
                <w:rFonts w:ascii="宋体" w:hAnsi="宋体" w:cs="宋体" w:hint="eastAsia"/>
                <w:b/>
                <w:bCs/>
              </w:rPr>
              <w:t>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  <w:b/>
                <w:bCs/>
              </w:rPr>
            </w:pPr>
            <w:r w:rsidRPr="00F5576D">
              <w:rPr>
                <w:rFonts w:ascii="宋体" w:hAnsi="宋体" w:cs="宋体" w:hint="eastAsia"/>
                <w:b/>
                <w:bCs/>
              </w:rPr>
              <w:t>会计凭证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39202C" w:rsidRDefault="00093E12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adjustRightInd w:val="0"/>
              <w:spacing w:line="260" w:lineRule="exact"/>
              <w:rPr>
                <w:rFonts w:ascii="宋体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</w:tr>
      <w:tr w:rsidR="00093E12" w:rsidRPr="00F5576D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国家金库编送的各种报表及缴库退库凭证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各收入机关编送的报表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行政单位和事业单位的各种会计凭证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包括：原始凭证、记账凭证和传票汇总表</w:t>
            </w:r>
          </w:p>
        </w:tc>
      </w:tr>
      <w:tr w:rsidR="00093E12" w:rsidRPr="00F5576D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财政总预算拨款凭证和其他会计凭证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包括：拨款凭证和其他会计凭证</w:t>
            </w: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  <w:r w:rsidRPr="00F5576D">
              <w:rPr>
                <w:rFonts w:ascii="宋体" w:hAnsi="宋体" w:cs="宋体" w:hint="eastAsia"/>
                <w:b/>
                <w:bCs/>
              </w:rPr>
              <w:t>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  <w:b/>
                <w:bCs/>
              </w:rPr>
            </w:pPr>
            <w:r w:rsidRPr="00F5576D">
              <w:rPr>
                <w:rFonts w:ascii="宋体" w:hAnsi="宋体" w:cs="宋体" w:hint="eastAsia"/>
                <w:b/>
                <w:bCs/>
              </w:rPr>
              <w:t>会计账簿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  <w:b/>
                <w:bCs/>
              </w:rPr>
            </w:pP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日记账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总账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税收日记账（总账）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明细分类、分户账或登记簿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行政单位和事业单位固定资产卡片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固定资产报废清理后保管</w:t>
            </w:r>
            <w:r w:rsidRPr="00F5576D">
              <w:rPr>
                <w:rFonts w:ascii="宋体" w:hAnsi="宋体" w:cs="宋体"/>
              </w:rPr>
              <w:t>5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  <w:r w:rsidRPr="00F5576D">
              <w:rPr>
                <w:rFonts w:ascii="宋体" w:hAnsi="宋体" w:cs="宋体" w:hint="eastAsia"/>
                <w:b/>
                <w:bCs/>
              </w:rPr>
              <w:t>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  <w:b/>
                <w:bCs/>
              </w:rPr>
            </w:pPr>
            <w:r w:rsidRPr="00F5576D">
              <w:rPr>
                <w:rFonts w:ascii="宋体" w:hAnsi="宋体" w:cs="宋体" w:hint="eastAsia"/>
                <w:b/>
                <w:bCs/>
              </w:rPr>
              <w:t>财务会计报告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  <w:b/>
                <w:bCs/>
              </w:rPr>
            </w:pPr>
          </w:p>
        </w:tc>
      </w:tr>
      <w:tr w:rsidR="00093E12" w:rsidRPr="00F5576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政府综合财务报告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下级财政、本级部门和单位报送的保管</w:t>
            </w:r>
            <w:r w:rsidRPr="00F5576D">
              <w:rPr>
                <w:rFonts w:ascii="宋体" w:hAnsi="宋体" w:cs="宋体"/>
              </w:rPr>
              <w:t>2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</w:tr>
      <w:tr w:rsidR="00093E12" w:rsidRPr="00F5576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部门财务报告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所属单位报送的保管</w:t>
            </w:r>
            <w:r w:rsidRPr="00F5576D">
              <w:rPr>
                <w:rFonts w:ascii="宋体" w:hAnsi="宋体" w:cs="宋体"/>
              </w:rPr>
              <w:t>2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EE30D9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EE30D9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财政总决算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EE30D9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EE30D9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EE30D9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下级财政、本级部门和单位报送的保管</w:t>
            </w:r>
            <w:r w:rsidRPr="00F5576D">
              <w:rPr>
                <w:rFonts w:ascii="宋体" w:hAnsi="宋体" w:cs="宋体"/>
              </w:rPr>
              <w:t>2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部门决算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所属单位报送的保管</w:t>
            </w:r>
            <w:r w:rsidRPr="00F5576D">
              <w:rPr>
                <w:rFonts w:ascii="宋体" w:hAnsi="宋体" w:cs="宋体"/>
              </w:rPr>
              <w:t>2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税收年报（决算）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国家金库年报（决算）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基本建设拨、贷款年报（决算）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行政单位和事业单位会计月、季度报表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所属单位报送的保管</w:t>
            </w:r>
            <w:r w:rsidRPr="00F5576D">
              <w:rPr>
                <w:rFonts w:ascii="宋体" w:hAnsi="宋体" w:cs="宋体"/>
              </w:rPr>
              <w:t>2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</w:tr>
      <w:tr w:rsidR="00093E12" w:rsidRPr="00F5576D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税收会计报表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所属税务机关报送的保管</w:t>
            </w:r>
            <w:r w:rsidRPr="00F5576D">
              <w:rPr>
                <w:rFonts w:ascii="宋体" w:hAnsi="宋体" w:cs="宋体"/>
              </w:rPr>
              <w:t>2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  <w:r w:rsidRPr="00F5576D">
              <w:rPr>
                <w:rFonts w:ascii="宋体" w:hAnsi="宋体" w:cs="宋体" w:hint="eastAsia"/>
                <w:b/>
                <w:bCs/>
              </w:rPr>
              <w:t>四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  <w:b/>
                <w:bCs/>
              </w:rPr>
            </w:pPr>
            <w:r w:rsidRPr="00F5576D">
              <w:rPr>
                <w:rFonts w:ascii="宋体" w:hAnsi="宋体" w:cs="宋体" w:hint="eastAsia"/>
                <w:b/>
                <w:bCs/>
              </w:rPr>
              <w:t>其他会计资料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  <w:b/>
                <w:bCs/>
              </w:rPr>
            </w:pPr>
          </w:p>
        </w:tc>
      </w:tr>
      <w:tr w:rsidR="00093E12" w:rsidRPr="00F5576D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银行存款余额调节表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银行对账单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10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会计档案移交清册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/>
              </w:rPr>
              <w:t>30</w:t>
            </w:r>
            <w:r w:rsidRPr="00F5576D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会计档案保管清册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会计档案销毁清册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  <w:tr w:rsidR="00093E12" w:rsidRPr="00F5576D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</w:rPr>
            </w:pPr>
            <w:r w:rsidRPr="00F5576D">
              <w:rPr>
                <w:rFonts w:ascii="宋体" w:hAnsi="宋体" w:cs="宋体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会计档案鉴定意见书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>
            <w:pPr>
              <w:adjustRightInd w:val="0"/>
              <w:snapToGrid w:val="0"/>
              <w:spacing w:line="260" w:lineRule="exact"/>
              <w:jc w:val="center"/>
              <w:rPr>
                <w:rFonts w:ascii="宋体" w:cs="Times New Roman"/>
              </w:rPr>
            </w:pPr>
            <w:r w:rsidRPr="00F5576D">
              <w:rPr>
                <w:rFonts w:ascii="宋体" w:hAnsi="宋体" w:cs="宋体" w:hint="eastAsia"/>
              </w:rPr>
              <w:t>永久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12" w:rsidRPr="00F5576D" w:rsidRDefault="00093E12" w:rsidP="00996D70">
            <w:pPr>
              <w:adjustRightInd w:val="0"/>
              <w:snapToGrid w:val="0"/>
              <w:spacing w:line="260" w:lineRule="exact"/>
              <w:jc w:val="left"/>
              <w:rPr>
                <w:rFonts w:ascii="宋体" w:cs="Times New Roman"/>
              </w:rPr>
            </w:pPr>
          </w:p>
        </w:tc>
      </w:tr>
    </w:tbl>
    <w:p w:rsidR="00093E12" w:rsidRDefault="00093E12" w:rsidP="007344ED">
      <w:pPr>
        <w:ind w:leftChars="-343" w:left="-2" w:hangingChars="342" w:hanging="718"/>
        <w:rPr>
          <w:rFonts w:cs="Times New Roman"/>
        </w:rPr>
      </w:pPr>
      <w:r w:rsidRPr="00D22193">
        <w:rPr>
          <w:rFonts w:cs="宋体" w:hint="eastAsia"/>
          <w:color w:val="000000"/>
        </w:rPr>
        <w:t>注：税务机关的税务经费会计档案保管期限，按行政单位会计档案保管期限规定办理。</w:t>
      </w:r>
    </w:p>
    <w:p w:rsidR="00093E12" w:rsidRDefault="00093E12" w:rsidP="007344ED">
      <w:pPr>
        <w:ind w:firstLineChars="236" w:firstLine="496"/>
        <w:rPr>
          <w:rFonts w:cs="Times New Roman"/>
        </w:rPr>
      </w:pPr>
    </w:p>
    <w:p w:rsidR="00093E12" w:rsidRDefault="00093E12">
      <w:pPr>
        <w:rPr>
          <w:rFonts w:cs="Times New Roman"/>
        </w:rPr>
      </w:pPr>
    </w:p>
    <w:p w:rsidR="00093E12" w:rsidRDefault="00093E12" w:rsidP="00996D70">
      <w:pPr>
        <w:adjustRightInd w:val="0"/>
        <w:snapToGrid w:val="0"/>
        <w:spacing w:line="300" w:lineRule="exact"/>
        <w:rPr>
          <w:rFonts w:cs="Times New Roman"/>
        </w:rPr>
      </w:pPr>
    </w:p>
    <w:p w:rsidR="00093E12" w:rsidRDefault="00093E12">
      <w:pPr>
        <w:rPr>
          <w:rFonts w:cs="Times New Roman"/>
        </w:rPr>
      </w:pPr>
    </w:p>
    <w:sectPr w:rsidR="00093E12" w:rsidSect="007344ED">
      <w:footerReference w:type="default" r:id="rId7"/>
      <w:pgSz w:w="11906" w:h="16838" w:code="9"/>
      <w:pgMar w:top="1440" w:right="1797" w:bottom="1246" w:left="1620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A16" w:rsidRDefault="002F1A16" w:rsidP="00D5662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F1A16" w:rsidRDefault="002F1A16" w:rsidP="00D5662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E12" w:rsidRDefault="000A272A" w:rsidP="00A00DF0">
    <w:pPr>
      <w:pStyle w:val="a4"/>
      <w:jc w:val="center"/>
    </w:pPr>
    <w:fldSimple w:instr=" PAGE   \* MERGEFORMAT ">
      <w:r w:rsidR="00055042" w:rsidRPr="00055042">
        <w:rPr>
          <w:noProof/>
          <w:lang w:val="zh-CN"/>
        </w:rPr>
        <w:t>2</w:t>
      </w:r>
    </w:fldSimple>
  </w:p>
  <w:p w:rsidR="00093E12" w:rsidRDefault="00093E1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A16" w:rsidRDefault="002F1A16" w:rsidP="00D5662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F1A16" w:rsidRDefault="002F1A16" w:rsidP="00D5662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stylePaneFormatFilter w:val="3F01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05F5"/>
    <w:rsid w:val="00001014"/>
    <w:rsid w:val="00013014"/>
    <w:rsid w:val="00026AB4"/>
    <w:rsid w:val="000375C1"/>
    <w:rsid w:val="00055042"/>
    <w:rsid w:val="00067EB4"/>
    <w:rsid w:val="00092FF6"/>
    <w:rsid w:val="00093E12"/>
    <w:rsid w:val="00093E24"/>
    <w:rsid w:val="000968E4"/>
    <w:rsid w:val="000A272A"/>
    <w:rsid w:val="000C2E94"/>
    <w:rsid w:val="000E35CF"/>
    <w:rsid w:val="000E5B96"/>
    <w:rsid w:val="000F238E"/>
    <w:rsid w:val="000F5860"/>
    <w:rsid w:val="000F7DBB"/>
    <w:rsid w:val="00103B30"/>
    <w:rsid w:val="001309D9"/>
    <w:rsid w:val="00144F48"/>
    <w:rsid w:val="001460F1"/>
    <w:rsid w:val="00157A00"/>
    <w:rsid w:val="001822B3"/>
    <w:rsid w:val="001A286E"/>
    <w:rsid w:val="001A6804"/>
    <w:rsid w:val="001A7DB9"/>
    <w:rsid w:val="001B4BA4"/>
    <w:rsid w:val="001C0B38"/>
    <w:rsid w:val="001C4F62"/>
    <w:rsid w:val="001D4767"/>
    <w:rsid w:val="001F0C68"/>
    <w:rsid w:val="00200A76"/>
    <w:rsid w:val="00203B85"/>
    <w:rsid w:val="00207B8E"/>
    <w:rsid w:val="00220691"/>
    <w:rsid w:val="00233487"/>
    <w:rsid w:val="00236E7A"/>
    <w:rsid w:val="0025409C"/>
    <w:rsid w:val="00267484"/>
    <w:rsid w:val="002C7691"/>
    <w:rsid w:val="002F1A16"/>
    <w:rsid w:val="002F26AA"/>
    <w:rsid w:val="00313C0E"/>
    <w:rsid w:val="0031527C"/>
    <w:rsid w:val="0031730A"/>
    <w:rsid w:val="003264EB"/>
    <w:rsid w:val="00326BE8"/>
    <w:rsid w:val="003345D8"/>
    <w:rsid w:val="003350DA"/>
    <w:rsid w:val="00350FA1"/>
    <w:rsid w:val="0035754E"/>
    <w:rsid w:val="00361598"/>
    <w:rsid w:val="00363FFD"/>
    <w:rsid w:val="003807E8"/>
    <w:rsid w:val="0039202C"/>
    <w:rsid w:val="003A3922"/>
    <w:rsid w:val="003A572F"/>
    <w:rsid w:val="003A629A"/>
    <w:rsid w:val="003D4D9D"/>
    <w:rsid w:val="003F72B0"/>
    <w:rsid w:val="00403641"/>
    <w:rsid w:val="00407321"/>
    <w:rsid w:val="00413C1D"/>
    <w:rsid w:val="004244F0"/>
    <w:rsid w:val="0042603D"/>
    <w:rsid w:val="004444DF"/>
    <w:rsid w:val="00452FEC"/>
    <w:rsid w:val="00454FB6"/>
    <w:rsid w:val="00462534"/>
    <w:rsid w:val="00472EA1"/>
    <w:rsid w:val="004730F1"/>
    <w:rsid w:val="0047687E"/>
    <w:rsid w:val="00477325"/>
    <w:rsid w:val="00485074"/>
    <w:rsid w:val="004A51BD"/>
    <w:rsid w:val="004A6928"/>
    <w:rsid w:val="004C07FE"/>
    <w:rsid w:val="004D0472"/>
    <w:rsid w:val="004E08E0"/>
    <w:rsid w:val="0051601C"/>
    <w:rsid w:val="00524D3F"/>
    <w:rsid w:val="00554B1A"/>
    <w:rsid w:val="00556C2B"/>
    <w:rsid w:val="00561FE6"/>
    <w:rsid w:val="00566056"/>
    <w:rsid w:val="005742C3"/>
    <w:rsid w:val="005774BB"/>
    <w:rsid w:val="005A4608"/>
    <w:rsid w:val="005C665D"/>
    <w:rsid w:val="005E1744"/>
    <w:rsid w:val="005F0519"/>
    <w:rsid w:val="00607140"/>
    <w:rsid w:val="006139BC"/>
    <w:rsid w:val="0062178C"/>
    <w:rsid w:val="00623904"/>
    <w:rsid w:val="00631923"/>
    <w:rsid w:val="00631E90"/>
    <w:rsid w:val="00633A1A"/>
    <w:rsid w:val="006530AE"/>
    <w:rsid w:val="006531DB"/>
    <w:rsid w:val="006753DD"/>
    <w:rsid w:val="00681230"/>
    <w:rsid w:val="006946FB"/>
    <w:rsid w:val="00697B3F"/>
    <w:rsid w:val="006A4806"/>
    <w:rsid w:val="006A6C7F"/>
    <w:rsid w:val="006B0075"/>
    <w:rsid w:val="006B05A6"/>
    <w:rsid w:val="006B4E78"/>
    <w:rsid w:val="007344ED"/>
    <w:rsid w:val="007675A5"/>
    <w:rsid w:val="00772E61"/>
    <w:rsid w:val="00777876"/>
    <w:rsid w:val="007C78DB"/>
    <w:rsid w:val="007D416C"/>
    <w:rsid w:val="00805ED3"/>
    <w:rsid w:val="0086754D"/>
    <w:rsid w:val="00873EB2"/>
    <w:rsid w:val="00897AAC"/>
    <w:rsid w:val="008A0192"/>
    <w:rsid w:val="008A4B7A"/>
    <w:rsid w:val="008D6059"/>
    <w:rsid w:val="00933F14"/>
    <w:rsid w:val="00961B55"/>
    <w:rsid w:val="00996D70"/>
    <w:rsid w:val="009A1A4E"/>
    <w:rsid w:val="009B2C4E"/>
    <w:rsid w:val="009C0942"/>
    <w:rsid w:val="009D4768"/>
    <w:rsid w:val="009D6188"/>
    <w:rsid w:val="00A00704"/>
    <w:rsid w:val="00A00DF0"/>
    <w:rsid w:val="00A165B7"/>
    <w:rsid w:val="00A34636"/>
    <w:rsid w:val="00A34D07"/>
    <w:rsid w:val="00A3559A"/>
    <w:rsid w:val="00A55881"/>
    <w:rsid w:val="00A55D75"/>
    <w:rsid w:val="00A63E26"/>
    <w:rsid w:val="00A82262"/>
    <w:rsid w:val="00A936E1"/>
    <w:rsid w:val="00A95CA7"/>
    <w:rsid w:val="00AA03BC"/>
    <w:rsid w:val="00AA08E8"/>
    <w:rsid w:val="00AB0371"/>
    <w:rsid w:val="00AD441C"/>
    <w:rsid w:val="00B006EC"/>
    <w:rsid w:val="00B0100C"/>
    <w:rsid w:val="00B31EC0"/>
    <w:rsid w:val="00BB0788"/>
    <w:rsid w:val="00BC3E9E"/>
    <w:rsid w:val="00BC5FDB"/>
    <w:rsid w:val="00BD2756"/>
    <w:rsid w:val="00BF0A2B"/>
    <w:rsid w:val="00C02256"/>
    <w:rsid w:val="00C07678"/>
    <w:rsid w:val="00C15D2A"/>
    <w:rsid w:val="00C15D60"/>
    <w:rsid w:val="00C35377"/>
    <w:rsid w:val="00C620F2"/>
    <w:rsid w:val="00C75B1D"/>
    <w:rsid w:val="00C928F5"/>
    <w:rsid w:val="00CA41F5"/>
    <w:rsid w:val="00CF4DFA"/>
    <w:rsid w:val="00D04662"/>
    <w:rsid w:val="00D12AC4"/>
    <w:rsid w:val="00D205F5"/>
    <w:rsid w:val="00D22193"/>
    <w:rsid w:val="00D232BB"/>
    <w:rsid w:val="00D24594"/>
    <w:rsid w:val="00D32536"/>
    <w:rsid w:val="00D43183"/>
    <w:rsid w:val="00D56620"/>
    <w:rsid w:val="00D63A5A"/>
    <w:rsid w:val="00D66A56"/>
    <w:rsid w:val="00DA38A1"/>
    <w:rsid w:val="00DB3A3C"/>
    <w:rsid w:val="00DC5175"/>
    <w:rsid w:val="00E138F7"/>
    <w:rsid w:val="00E24955"/>
    <w:rsid w:val="00E36C30"/>
    <w:rsid w:val="00E46D8D"/>
    <w:rsid w:val="00E500C7"/>
    <w:rsid w:val="00E61449"/>
    <w:rsid w:val="00E64F43"/>
    <w:rsid w:val="00E66012"/>
    <w:rsid w:val="00E733A3"/>
    <w:rsid w:val="00E76DF7"/>
    <w:rsid w:val="00E827F9"/>
    <w:rsid w:val="00E86374"/>
    <w:rsid w:val="00E9283E"/>
    <w:rsid w:val="00EA1E05"/>
    <w:rsid w:val="00EA7F6F"/>
    <w:rsid w:val="00EB1313"/>
    <w:rsid w:val="00EE217F"/>
    <w:rsid w:val="00EE30D9"/>
    <w:rsid w:val="00EE6BE8"/>
    <w:rsid w:val="00EF48A9"/>
    <w:rsid w:val="00F06739"/>
    <w:rsid w:val="00F1506F"/>
    <w:rsid w:val="00F24302"/>
    <w:rsid w:val="00F27664"/>
    <w:rsid w:val="00F3420A"/>
    <w:rsid w:val="00F3693D"/>
    <w:rsid w:val="00F44BE0"/>
    <w:rsid w:val="00F5576D"/>
    <w:rsid w:val="00F56689"/>
    <w:rsid w:val="00F85E6F"/>
    <w:rsid w:val="00F908C8"/>
    <w:rsid w:val="00FA5119"/>
    <w:rsid w:val="00FA7C9D"/>
    <w:rsid w:val="00FC39F4"/>
    <w:rsid w:val="00FC55D6"/>
    <w:rsid w:val="00FD523D"/>
    <w:rsid w:val="00FD6EA7"/>
    <w:rsid w:val="00FD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5F5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205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Char">
    <w:name w:val="页眉 Char"/>
    <w:link w:val="a3"/>
    <w:locked/>
    <w:rsid w:val="00D205F5"/>
    <w:rPr>
      <w:rFonts w:cs="Times New Roman"/>
      <w:sz w:val="18"/>
      <w:szCs w:val="18"/>
    </w:rPr>
  </w:style>
  <w:style w:type="paragraph" w:styleId="a4">
    <w:name w:val="footer"/>
    <w:basedOn w:val="a"/>
    <w:link w:val="Char0"/>
    <w:rsid w:val="00D205F5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Char0">
    <w:name w:val="页脚 Char"/>
    <w:link w:val="a4"/>
    <w:locked/>
    <w:rsid w:val="00D205F5"/>
    <w:rPr>
      <w:rFonts w:cs="Times New Roman"/>
      <w:sz w:val="18"/>
      <w:szCs w:val="18"/>
    </w:rPr>
  </w:style>
  <w:style w:type="paragraph" w:styleId="a5">
    <w:name w:val="Balloon Text"/>
    <w:basedOn w:val="a"/>
    <w:link w:val="Char1"/>
    <w:semiHidden/>
    <w:rsid w:val="00D205F5"/>
    <w:rPr>
      <w:rFonts w:cs="Times New Roman"/>
      <w:kern w:val="0"/>
      <w:sz w:val="18"/>
      <w:szCs w:val="18"/>
    </w:rPr>
  </w:style>
  <w:style w:type="character" w:customStyle="1" w:styleId="Char1">
    <w:name w:val="批注框文本 Char"/>
    <w:link w:val="a5"/>
    <w:semiHidden/>
    <w:locked/>
    <w:rsid w:val="00D205F5"/>
    <w:rPr>
      <w:rFonts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E8637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2E891-D915-4ED3-BCEC-44AD96CD5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l</dc:creator>
  <cp:lastModifiedBy>黎明</cp:lastModifiedBy>
  <cp:revision>5</cp:revision>
  <cp:lastPrinted>2015-11-16T07:24:00Z</cp:lastPrinted>
  <dcterms:created xsi:type="dcterms:W3CDTF">2015-12-07T07:25:00Z</dcterms:created>
  <dcterms:modified xsi:type="dcterms:W3CDTF">2015-12-11T08:18:00Z</dcterms:modified>
</cp:coreProperties>
</file>